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8140EC" w14:textId="44E62839" w:rsidR="004935F7" w:rsidRPr="00C91F9C" w:rsidRDefault="004935F7" w:rsidP="00C91F9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1F9C">
        <w:rPr>
          <w:rFonts w:ascii="Times New Roman" w:hAnsi="Times New Roman" w:cs="Times New Roman"/>
          <w:b/>
          <w:bCs/>
          <w:sz w:val="24"/>
          <w:szCs w:val="24"/>
        </w:rPr>
        <w:t>Стойка с тормозом для установки барабанов и натяжения проводов</w:t>
      </w:r>
    </w:p>
    <w:p w14:paraId="0CA47AF3" w14:textId="77777777" w:rsidR="004935F7" w:rsidRPr="00C91F9C" w:rsidRDefault="004935F7" w:rsidP="00C91F9C">
      <w:pPr>
        <w:rPr>
          <w:rFonts w:ascii="Times New Roman" w:hAnsi="Times New Roman" w:cs="Times New Roman"/>
          <w:sz w:val="24"/>
          <w:szCs w:val="24"/>
        </w:rPr>
      </w:pPr>
      <w:r w:rsidRPr="00C91F9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F72DAE2" wp14:editId="1443E5E6">
            <wp:extent cx="2134017" cy="1600200"/>
            <wp:effectExtent l="0" t="0" r="0" b="0"/>
            <wp:docPr id="1" name="Рисунок 1" descr="C:\Users\alexz\AppData\Local\Microsoft\Windows\INetCacheContent.Word\04.03.40 Стойка с тормозом для установки барабанов и натяжения провод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z\AppData\Local\Microsoft\Windows\INetCacheContent.Word\04.03.40 Стойка с тормозом для установки барабанов и натяжения проводов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320" cy="1605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91F9C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BD75B36" wp14:editId="5FD2D200">
            <wp:extent cx="2108200" cy="1581150"/>
            <wp:effectExtent l="0" t="0" r="6350" b="0"/>
            <wp:docPr id="2" name="Рисунок 2" descr="C:\Users\alexz\AppData\Local\Microsoft\Windows\INetCacheContent.Word\04.03.40.01 Стойка с тормозом для установки барабанов бел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z\AppData\Local\Microsoft\Windows\INetCacheContent.Word\04.03.40.01 Стойка с тормозом для установки барабанов бела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740" cy="159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0D6E42" w14:textId="77777777" w:rsidR="004935F7" w:rsidRPr="00C91F9C" w:rsidRDefault="004935F7" w:rsidP="00C91F9C">
      <w:pPr>
        <w:rPr>
          <w:rFonts w:ascii="Times New Roman" w:hAnsi="Times New Roman" w:cs="Times New Roman"/>
          <w:sz w:val="24"/>
          <w:szCs w:val="24"/>
        </w:rPr>
      </w:pPr>
    </w:p>
    <w:p w14:paraId="274B9360" w14:textId="77777777" w:rsidR="004935F7" w:rsidRPr="00C91F9C" w:rsidRDefault="004935F7" w:rsidP="00C91F9C">
      <w:pPr>
        <w:rPr>
          <w:rFonts w:ascii="Times New Roman" w:hAnsi="Times New Roman" w:cs="Times New Roman"/>
          <w:sz w:val="24"/>
          <w:szCs w:val="24"/>
        </w:rPr>
      </w:pPr>
      <w:r w:rsidRPr="00C91F9C">
        <w:rPr>
          <w:rFonts w:ascii="Times New Roman" w:hAnsi="Times New Roman" w:cs="Times New Roman"/>
          <w:sz w:val="24"/>
          <w:szCs w:val="24"/>
        </w:rPr>
        <w:t>Стойка предназначена для установки барабанов и натяжения провода за счет торможения барабана при намотке обмоток.</w:t>
      </w:r>
    </w:p>
    <w:p w14:paraId="4CDBEE50" w14:textId="77777777" w:rsidR="004935F7" w:rsidRPr="00C91F9C" w:rsidRDefault="004935F7" w:rsidP="00C91F9C">
      <w:pPr>
        <w:rPr>
          <w:rFonts w:ascii="Times New Roman" w:hAnsi="Times New Roman" w:cs="Times New Roman"/>
          <w:sz w:val="24"/>
          <w:szCs w:val="24"/>
        </w:rPr>
      </w:pPr>
      <w:r w:rsidRPr="00C91F9C">
        <w:rPr>
          <w:rFonts w:ascii="Times New Roman" w:hAnsi="Times New Roman" w:cs="Times New Roman"/>
          <w:sz w:val="24"/>
          <w:szCs w:val="24"/>
        </w:rPr>
        <w:t>ТЕХНИЧЕСКАЯ ХАРАКТЕРИСТИКА</w:t>
      </w:r>
    </w:p>
    <w:tbl>
      <w:tblPr>
        <w:tblStyle w:val="a4"/>
        <w:tblW w:w="5000" w:type="pct"/>
        <w:tblLook w:val="04A0" w:firstRow="1" w:lastRow="0" w:firstColumn="1" w:lastColumn="0" w:noHBand="0" w:noVBand="1"/>
        <w:tblDescription w:val=""/>
      </w:tblPr>
      <w:tblGrid>
        <w:gridCol w:w="5213"/>
        <w:gridCol w:w="1919"/>
        <w:gridCol w:w="2213"/>
      </w:tblGrid>
      <w:tr w:rsidR="004935F7" w:rsidRPr="00C91F9C" w14:paraId="4DCD64DA" w14:textId="77777777" w:rsidTr="00C91F9C">
        <w:trPr>
          <w:trHeight w:val="57"/>
        </w:trPr>
        <w:tc>
          <w:tcPr>
            <w:tcW w:w="2789" w:type="pct"/>
            <w:hideMark/>
          </w:tcPr>
          <w:p w14:paraId="2C525EE3" w14:textId="77777777" w:rsidR="004935F7" w:rsidRPr="00C91F9C" w:rsidRDefault="004935F7" w:rsidP="00C91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1F9C">
              <w:rPr>
                <w:rFonts w:ascii="Times New Roman" w:hAnsi="Times New Roman" w:cs="Times New Roman"/>
                <w:sz w:val="24"/>
                <w:szCs w:val="24"/>
              </w:rPr>
              <w:t>Актикул</w:t>
            </w:r>
            <w:proofErr w:type="spellEnd"/>
          </w:p>
        </w:tc>
        <w:tc>
          <w:tcPr>
            <w:tcW w:w="1027" w:type="pct"/>
            <w:hideMark/>
          </w:tcPr>
          <w:p w14:paraId="6F0EEC8D" w14:textId="77777777" w:rsidR="004935F7" w:rsidRPr="00C91F9C" w:rsidRDefault="004935F7" w:rsidP="00C91F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04.03.40</w:t>
            </w:r>
          </w:p>
        </w:tc>
        <w:tc>
          <w:tcPr>
            <w:tcW w:w="1184" w:type="pct"/>
            <w:hideMark/>
          </w:tcPr>
          <w:p w14:paraId="2A95BF01" w14:textId="77777777" w:rsidR="004935F7" w:rsidRPr="00C91F9C" w:rsidRDefault="004935F7" w:rsidP="00C91F9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1F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04.03.40.01</w:t>
            </w:r>
          </w:p>
        </w:tc>
      </w:tr>
      <w:tr w:rsidR="00C91F9C" w:rsidRPr="00C91F9C" w14:paraId="277BD6CE" w14:textId="77777777" w:rsidTr="00C91F9C">
        <w:trPr>
          <w:trHeight w:val="57"/>
        </w:trPr>
        <w:tc>
          <w:tcPr>
            <w:tcW w:w="2789" w:type="pct"/>
            <w:hideMark/>
          </w:tcPr>
          <w:p w14:paraId="438054A2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 Количество установленных барабанов, </w:t>
            </w:r>
            <w:proofErr w:type="spellStart"/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1027" w:type="pct"/>
            <w:hideMark/>
          </w:tcPr>
          <w:p w14:paraId="2D3BA777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4" w:type="pct"/>
            <w:hideMark/>
          </w:tcPr>
          <w:p w14:paraId="64944730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91F9C" w:rsidRPr="00C91F9C" w14:paraId="726AB33E" w14:textId="77777777" w:rsidTr="00C91F9C">
        <w:trPr>
          <w:trHeight w:val="57"/>
        </w:trPr>
        <w:tc>
          <w:tcPr>
            <w:tcW w:w="2789" w:type="pct"/>
            <w:hideMark/>
          </w:tcPr>
          <w:p w14:paraId="54EC528F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Размеры устанавливаемого барабана, мм</w:t>
            </w:r>
          </w:p>
        </w:tc>
        <w:tc>
          <w:tcPr>
            <w:tcW w:w="1027" w:type="pct"/>
            <w:hideMark/>
          </w:tcPr>
          <w:p w14:paraId="09281ADC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4" w:type="pct"/>
            <w:hideMark/>
          </w:tcPr>
          <w:p w14:paraId="629B1468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F9C" w:rsidRPr="00C91F9C" w14:paraId="7038388D" w14:textId="77777777" w:rsidTr="00C91F9C">
        <w:trPr>
          <w:trHeight w:val="57"/>
        </w:trPr>
        <w:tc>
          <w:tcPr>
            <w:tcW w:w="2789" w:type="pct"/>
            <w:hideMark/>
          </w:tcPr>
          <w:p w14:paraId="026B4D16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2.1. Диаметр</w:t>
            </w:r>
          </w:p>
        </w:tc>
        <w:tc>
          <w:tcPr>
            <w:tcW w:w="1027" w:type="pct"/>
            <w:hideMark/>
          </w:tcPr>
          <w:p w14:paraId="6978E655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250…800</w:t>
            </w:r>
          </w:p>
        </w:tc>
        <w:tc>
          <w:tcPr>
            <w:tcW w:w="1184" w:type="pct"/>
            <w:hideMark/>
          </w:tcPr>
          <w:p w14:paraId="5E294490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250…800</w:t>
            </w:r>
          </w:p>
        </w:tc>
      </w:tr>
      <w:tr w:rsidR="00C91F9C" w:rsidRPr="00C91F9C" w14:paraId="0067D6C3" w14:textId="77777777" w:rsidTr="00C91F9C">
        <w:trPr>
          <w:trHeight w:val="57"/>
        </w:trPr>
        <w:tc>
          <w:tcPr>
            <w:tcW w:w="2789" w:type="pct"/>
            <w:hideMark/>
          </w:tcPr>
          <w:p w14:paraId="37DE7D2C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2.2. Ширина</w:t>
            </w:r>
          </w:p>
        </w:tc>
        <w:tc>
          <w:tcPr>
            <w:tcW w:w="1027" w:type="pct"/>
            <w:hideMark/>
          </w:tcPr>
          <w:p w14:paraId="6D74D5E0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200…350</w:t>
            </w:r>
          </w:p>
        </w:tc>
        <w:tc>
          <w:tcPr>
            <w:tcW w:w="1184" w:type="pct"/>
            <w:hideMark/>
          </w:tcPr>
          <w:p w14:paraId="363DEADC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200…350</w:t>
            </w:r>
          </w:p>
        </w:tc>
      </w:tr>
      <w:tr w:rsidR="00C91F9C" w:rsidRPr="00C91F9C" w14:paraId="687533D3" w14:textId="77777777" w:rsidTr="00C91F9C">
        <w:trPr>
          <w:trHeight w:val="57"/>
        </w:trPr>
        <w:tc>
          <w:tcPr>
            <w:tcW w:w="2789" w:type="pct"/>
            <w:hideMark/>
          </w:tcPr>
          <w:p w14:paraId="2AA6AC57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Габаритные размеры, мм</w:t>
            </w:r>
          </w:p>
        </w:tc>
        <w:tc>
          <w:tcPr>
            <w:tcW w:w="1027" w:type="pct"/>
            <w:hideMark/>
          </w:tcPr>
          <w:p w14:paraId="572E539B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4" w:type="pct"/>
            <w:hideMark/>
          </w:tcPr>
          <w:p w14:paraId="274A4CE8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1F9C" w:rsidRPr="00C91F9C" w14:paraId="21076FE2" w14:textId="77777777" w:rsidTr="00C91F9C">
        <w:trPr>
          <w:trHeight w:val="57"/>
        </w:trPr>
        <w:tc>
          <w:tcPr>
            <w:tcW w:w="2789" w:type="pct"/>
            <w:hideMark/>
          </w:tcPr>
          <w:p w14:paraId="735213CB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3.1. Длина</w:t>
            </w:r>
          </w:p>
        </w:tc>
        <w:tc>
          <w:tcPr>
            <w:tcW w:w="1027" w:type="pct"/>
            <w:hideMark/>
          </w:tcPr>
          <w:p w14:paraId="2ECE5366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1184" w:type="pct"/>
            <w:hideMark/>
          </w:tcPr>
          <w:p w14:paraId="3C624540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</w:tr>
      <w:tr w:rsidR="00C91F9C" w:rsidRPr="00C91F9C" w14:paraId="488055CF" w14:textId="77777777" w:rsidTr="00C91F9C">
        <w:trPr>
          <w:trHeight w:val="57"/>
        </w:trPr>
        <w:tc>
          <w:tcPr>
            <w:tcW w:w="2789" w:type="pct"/>
            <w:hideMark/>
          </w:tcPr>
          <w:p w14:paraId="355BFD74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3.2. Ширина</w:t>
            </w:r>
          </w:p>
        </w:tc>
        <w:tc>
          <w:tcPr>
            <w:tcW w:w="1027" w:type="pct"/>
            <w:hideMark/>
          </w:tcPr>
          <w:p w14:paraId="25172881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680</w:t>
            </w:r>
          </w:p>
        </w:tc>
        <w:tc>
          <w:tcPr>
            <w:tcW w:w="1184" w:type="pct"/>
            <w:hideMark/>
          </w:tcPr>
          <w:p w14:paraId="04799CC8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</w:tr>
      <w:tr w:rsidR="00C91F9C" w:rsidRPr="00C91F9C" w14:paraId="6C5D9BC1" w14:textId="77777777" w:rsidTr="00C91F9C">
        <w:trPr>
          <w:trHeight w:val="57"/>
        </w:trPr>
        <w:tc>
          <w:tcPr>
            <w:tcW w:w="2789" w:type="pct"/>
            <w:hideMark/>
          </w:tcPr>
          <w:p w14:paraId="7E68C607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3.3. Высота</w:t>
            </w:r>
          </w:p>
        </w:tc>
        <w:tc>
          <w:tcPr>
            <w:tcW w:w="1027" w:type="pct"/>
            <w:hideMark/>
          </w:tcPr>
          <w:p w14:paraId="148206F6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1050</w:t>
            </w:r>
          </w:p>
        </w:tc>
        <w:tc>
          <w:tcPr>
            <w:tcW w:w="1184" w:type="pct"/>
            <w:hideMark/>
          </w:tcPr>
          <w:p w14:paraId="5B51CE21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1050</w:t>
            </w:r>
          </w:p>
        </w:tc>
      </w:tr>
      <w:tr w:rsidR="00C91F9C" w:rsidRPr="00C91F9C" w14:paraId="1EC3FDC8" w14:textId="77777777" w:rsidTr="00C91F9C">
        <w:trPr>
          <w:trHeight w:val="57"/>
        </w:trPr>
        <w:tc>
          <w:tcPr>
            <w:tcW w:w="2789" w:type="pct"/>
            <w:hideMark/>
          </w:tcPr>
          <w:p w14:paraId="5E2D3E29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proofErr w:type="spellStart"/>
            <w:proofErr w:type="gramStart"/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Масса,кг</w:t>
            </w:r>
            <w:proofErr w:type="spellEnd"/>
            <w:proofErr w:type="gramEnd"/>
          </w:p>
        </w:tc>
        <w:tc>
          <w:tcPr>
            <w:tcW w:w="1027" w:type="pct"/>
            <w:hideMark/>
          </w:tcPr>
          <w:p w14:paraId="08B69F43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184" w:type="pct"/>
            <w:hideMark/>
          </w:tcPr>
          <w:p w14:paraId="61088430" w14:textId="77777777" w:rsidR="00C91F9C" w:rsidRPr="00C91F9C" w:rsidRDefault="00C91F9C" w:rsidP="00C91F9C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350</w:t>
            </w:r>
          </w:p>
        </w:tc>
      </w:tr>
      <w:tr w:rsidR="007A2322" w:rsidRPr="00C91F9C" w14:paraId="6A1805BC" w14:textId="77777777" w:rsidTr="00C91F9C">
        <w:trPr>
          <w:trHeight w:val="57"/>
        </w:trPr>
        <w:tc>
          <w:tcPr>
            <w:tcW w:w="5000" w:type="pct"/>
            <w:gridSpan w:val="3"/>
          </w:tcPr>
          <w:p w14:paraId="0CDBDF73" w14:textId="77777777" w:rsidR="007A2322" w:rsidRPr="00C91F9C" w:rsidRDefault="007A2322" w:rsidP="00C91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</w:rPr>
              <w:t>Возможны изменения основных параметров по Вашему техническому заданию</w:t>
            </w:r>
          </w:p>
        </w:tc>
      </w:tr>
      <w:tr w:rsidR="007A2322" w:rsidRPr="00C91F9C" w14:paraId="55378697" w14:textId="77777777" w:rsidTr="00C91F9C">
        <w:trPr>
          <w:trHeight w:val="57"/>
        </w:trPr>
        <w:tc>
          <w:tcPr>
            <w:tcW w:w="5000" w:type="pct"/>
            <w:gridSpan w:val="3"/>
          </w:tcPr>
          <w:p w14:paraId="36A0E32A" w14:textId="77777777" w:rsidR="007A2322" w:rsidRPr="00C91F9C" w:rsidRDefault="007A2322" w:rsidP="00C91F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91F9C">
              <w:rPr>
                <w:rFonts w:ascii="Times New Roman" w:hAnsi="Times New Roman" w:cs="Times New Roman"/>
                <w:sz w:val="24"/>
                <w:szCs w:val="24"/>
              </w:rPr>
              <w:t>* Производитель имеет право без предварительного уведомления вносить изменения в изделие, которые не ухудшают его технические характеристики, а являются результатом работ по усовершенствованию его конструкции или технологии производства</w:t>
            </w:r>
          </w:p>
        </w:tc>
      </w:tr>
    </w:tbl>
    <w:p w14:paraId="4E3341DF" w14:textId="77777777" w:rsidR="00D422A3" w:rsidRPr="00C91F9C" w:rsidRDefault="00D422A3" w:rsidP="00C91F9C">
      <w:pPr>
        <w:rPr>
          <w:rFonts w:ascii="Times New Roman" w:hAnsi="Times New Roman" w:cs="Times New Roman"/>
          <w:sz w:val="24"/>
          <w:szCs w:val="24"/>
        </w:rPr>
      </w:pPr>
    </w:p>
    <w:sectPr w:rsidR="00D422A3" w:rsidRPr="00C91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2C9"/>
    <w:rsid w:val="004935F7"/>
    <w:rsid w:val="007A2322"/>
    <w:rsid w:val="007D42C9"/>
    <w:rsid w:val="00C91F9C"/>
    <w:rsid w:val="00D42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8D586"/>
  <w15:chartTrackingRefBased/>
  <w15:docId w15:val="{D47B5F2F-01BC-42C5-B507-677B78826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93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935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15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Злобин</dc:creator>
  <cp:keywords/>
  <dc:description/>
  <cp:lastModifiedBy>Александр Злобин</cp:lastModifiedBy>
  <cp:revision>4</cp:revision>
  <dcterms:created xsi:type="dcterms:W3CDTF">2016-11-23T08:26:00Z</dcterms:created>
  <dcterms:modified xsi:type="dcterms:W3CDTF">2023-09-20T11:17:00Z</dcterms:modified>
</cp:coreProperties>
</file>